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487A" w14:textId="77777777" w:rsidR="00AE2E17" w:rsidRDefault="00AE2E17" w:rsidP="00AE2E17">
      <w:pPr>
        <w:rPr>
          <w:rFonts w:cs="Times New Roman"/>
        </w:rPr>
      </w:pPr>
    </w:p>
    <w:p w14:paraId="038D5D21" w14:textId="657C33F2" w:rsidR="0063125A" w:rsidRPr="0063125A" w:rsidRDefault="00F0736E" w:rsidP="0063125A">
      <w:pPr>
        <w:rPr>
          <w:rFonts w:cs="Times New Roman"/>
          <w:sz w:val="24"/>
          <w:szCs w:val="24"/>
        </w:rPr>
      </w:pPr>
      <w:r w:rsidRPr="00D114A1">
        <w:rPr>
          <w:rFonts w:ascii="Arial" w:hAnsi="Arial"/>
          <w:noProof/>
          <w:sz w:val="24"/>
          <w:szCs w:val="24"/>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16AE6D29" w14:textId="42EBB2B3" w:rsidR="00161F16" w:rsidRDefault="00161F16" w:rsidP="000A1D0F">
                            <w:pPr>
                              <w:spacing w:after="0" w:line="240" w:lineRule="auto"/>
                              <w:jc w:val="right"/>
                              <w:rPr>
                                <w:rFonts w:ascii="Arial" w:hAnsi="Arial" w:cs="Arial"/>
                                <w:color w:val="BB0000"/>
                                <w:sz w:val="16"/>
                                <w:szCs w:val="16"/>
                              </w:rPr>
                            </w:pPr>
                            <w:r w:rsidRPr="009C6D44">
                              <w:rPr>
                                <w:rFonts w:ascii="Arial" w:hAnsi="Arial" w:cs="Arial"/>
                                <w:color w:val="BB0000"/>
                                <w:sz w:val="16"/>
                                <w:szCs w:val="16"/>
                              </w:rPr>
                              <w:t>School of Communication</w:t>
                            </w:r>
                          </w:p>
                          <w:p w14:paraId="67334362" w14:textId="77777777" w:rsidR="00161F16" w:rsidRDefault="00161F16" w:rsidP="000A1D0F">
                            <w:pPr>
                              <w:spacing w:after="0" w:line="240" w:lineRule="auto"/>
                              <w:jc w:val="right"/>
                              <w:rPr>
                                <w:rFonts w:ascii="Arial" w:hAnsi="Arial" w:cs="Arial"/>
                                <w:color w:val="BB0000"/>
                                <w:sz w:val="16"/>
                                <w:szCs w:val="16"/>
                              </w:rPr>
                            </w:pPr>
                          </w:p>
                          <w:p w14:paraId="73AF39FE"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3016 Derby Hall</w:t>
                            </w:r>
                          </w:p>
                          <w:p w14:paraId="2450C374"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154 N. Oval Mall</w:t>
                            </w:r>
                          </w:p>
                          <w:p w14:paraId="49670E7C"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Columbus, OH 43210</w:t>
                            </w:r>
                          </w:p>
                          <w:p w14:paraId="11A3809E" w14:textId="77777777" w:rsidR="00161F16" w:rsidRPr="009C6D44" w:rsidRDefault="00161F16" w:rsidP="009C6D44">
                            <w:pPr>
                              <w:spacing w:after="0" w:line="240" w:lineRule="auto"/>
                              <w:jc w:val="right"/>
                              <w:rPr>
                                <w:rFonts w:ascii="Arial" w:hAnsi="Arial" w:cs="Arial"/>
                                <w:color w:val="666666"/>
                                <w:sz w:val="14"/>
                                <w:szCs w:val="14"/>
                              </w:rPr>
                            </w:pPr>
                          </w:p>
                          <w:p w14:paraId="4889F182"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614-292-</w:t>
                            </w:r>
                            <w:proofErr w:type="gramStart"/>
                            <w:r w:rsidRPr="009C6D44">
                              <w:rPr>
                                <w:rFonts w:ascii="Arial" w:hAnsi="Arial" w:cs="Arial"/>
                                <w:color w:val="666666"/>
                                <w:sz w:val="14"/>
                                <w:szCs w:val="14"/>
                              </w:rPr>
                              <w:t>3400  Phone</w:t>
                            </w:r>
                            <w:proofErr w:type="gramEnd"/>
                          </w:p>
                          <w:p w14:paraId="6F02E655" w14:textId="3562C71D" w:rsidR="00161F16" w:rsidRPr="009C6D44" w:rsidRDefault="00161F16" w:rsidP="009C6D44">
                            <w:pPr>
                              <w:spacing w:after="0" w:line="240" w:lineRule="auto"/>
                              <w:jc w:val="right"/>
                              <w:rPr>
                                <w:rFonts w:ascii="Arial" w:hAnsi="Arial" w:cs="Arial"/>
                                <w:color w:val="666666"/>
                                <w:sz w:val="14"/>
                                <w:szCs w:val="14"/>
                              </w:rPr>
                            </w:pPr>
                            <w:r>
                              <w:rPr>
                                <w:rFonts w:ascii="Arial" w:hAnsi="Arial" w:cs="Arial"/>
                                <w:color w:val="666666"/>
                                <w:sz w:val="14"/>
                                <w:szCs w:val="14"/>
                              </w:rPr>
                              <w:t>614-292-</w:t>
                            </w:r>
                            <w:proofErr w:type="gramStart"/>
                            <w:r>
                              <w:rPr>
                                <w:rFonts w:ascii="Arial" w:hAnsi="Arial" w:cs="Arial"/>
                                <w:color w:val="666666"/>
                                <w:sz w:val="14"/>
                                <w:szCs w:val="14"/>
                              </w:rPr>
                              <w:t>2055</w:t>
                            </w:r>
                            <w:r w:rsidRPr="009C6D44">
                              <w:rPr>
                                <w:rFonts w:ascii="Arial" w:hAnsi="Arial" w:cs="Arial"/>
                                <w:color w:val="666666"/>
                                <w:sz w:val="14"/>
                                <w:szCs w:val="14"/>
                              </w:rPr>
                              <w:t xml:space="preserve">  Fax</w:t>
                            </w:r>
                            <w:proofErr w:type="gramEnd"/>
                          </w:p>
                          <w:p w14:paraId="5D4B5079" w14:textId="77777777" w:rsidR="00161F16" w:rsidRPr="009C6D44" w:rsidRDefault="00161F16" w:rsidP="009C6D44">
                            <w:pPr>
                              <w:spacing w:after="0" w:line="240" w:lineRule="auto"/>
                              <w:jc w:val="right"/>
                              <w:rPr>
                                <w:rFonts w:ascii="Arial" w:hAnsi="Arial" w:cs="Arial"/>
                                <w:color w:val="666666"/>
                                <w:sz w:val="14"/>
                                <w:szCs w:val="14"/>
                              </w:rPr>
                            </w:pPr>
                          </w:p>
                          <w:p w14:paraId="291168EB" w14:textId="34A1750F" w:rsidR="00161F16" w:rsidRPr="000A1D0F" w:rsidRDefault="00161F16" w:rsidP="009C6D44">
                            <w:pPr>
                              <w:spacing w:after="0" w:line="240" w:lineRule="auto"/>
                              <w:jc w:val="right"/>
                              <w:rPr>
                                <w:rFonts w:ascii="Arial" w:hAnsi="Arial" w:cs="Arial"/>
                                <w:color w:val="717271"/>
                                <w:sz w:val="14"/>
                                <w:szCs w:val="14"/>
                              </w:rPr>
                            </w:pPr>
                            <w:r>
                              <w:rPr>
                                <w:rFonts w:ascii="Arial" w:hAnsi="Arial" w:cs="Arial"/>
                                <w:color w:val="666666"/>
                                <w:sz w:val="14"/>
                                <w:szCs w:val="14"/>
                              </w:rPr>
                              <w:t>comm.osu</w:t>
                            </w:r>
                            <w:r w:rsidRPr="009C6D44">
                              <w:rPr>
                                <w:rFonts w:ascii="Arial" w:hAnsi="Arial" w:cs="Arial"/>
                                <w:color w:val="666666"/>
                                <w:sz w:val="14"/>
                                <w:szCs w:val="14"/>
                              </w:rPr>
                              <w:t>.edu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16AE6D29" w14:textId="42EBB2B3" w:rsidR="00161F16" w:rsidRDefault="00161F16" w:rsidP="000A1D0F">
                      <w:pPr>
                        <w:spacing w:after="0" w:line="240" w:lineRule="auto"/>
                        <w:jc w:val="right"/>
                        <w:rPr>
                          <w:rFonts w:ascii="Arial" w:hAnsi="Arial" w:cs="Arial"/>
                          <w:color w:val="BB0000"/>
                          <w:sz w:val="16"/>
                          <w:szCs w:val="16"/>
                        </w:rPr>
                      </w:pPr>
                      <w:r w:rsidRPr="009C6D44">
                        <w:rPr>
                          <w:rFonts w:ascii="Arial" w:hAnsi="Arial" w:cs="Arial"/>
                          <w:color w:val="BB0000"/>
                          <w:sz w:val="16"/>
                          <w:szCs w:val="16"/>
                        </w:rPr>
                        <w:t>School of Communication</w:t>
                      </w:r>
                    </w:p>
                    <w:p w14:paraId="67334362" w14:textId="77777777" w:rsidR="00161F16" w:rsidRDefault="00161F16" w:rsidP="000A1D0F">
                      <w:pPr>
                        <w:spacing w:after="0" w:line="240" w:lineRule="auto"/>
                        <w:jc w:val="right"/>
                        <w:rPr>
                          <w:rFonts w:ascii="Arial" w:hAnsi="Arial" w:cs="Arial"/>
                          <w:color w:val="BB0000"/>
                          <w:sz w:val="16"/>
                          <w:szCs w:val="16"/>
                        </w:rPr>
                      </w:pPr>
                    </w:p>
                    <w:p w14:paraId="73AF39FE"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3016 Derby Hall</w:t>
                      </w:r>
                    </w:p>
                    <w:p w14:paraId="2450C374"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154 N. Oval Mall</w:t>
                      </w:r>
                    </w:p>
                    <w:p w14:paraId="49670E7C"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Columbus, OH 43210</w:t>
                      </w:r>
                    </w:p>
                    <w:p w14:paraId="11A3809E" w14:textId="77777777" w:rsidR="00161F16" w:rsidRPr="009C6D44" w:rsidRDefault="00161F16" w:rsidP="009C6D44">
                      <w:pPr>
                        <w:spacing w:after="0" w:line="240" w:lineRule="auto"/>
                        <w:jc w:val="right"/>
                        <w:rPr>
                          <w:rFonts w:ascii="Arial" w:hAnsi="Arial" w:cs="Arial"/>
                          <w:color w:val="666666"/>
                          <w:sz w:val="14"/>
                          <w:szCs w:val="14"/>
                        </w:rPr>
                      </w:pPr>
                    </w:p>
                    <w:p w14:paraId="4889F182" w14:textId="77777777" w:rsidR="00161F16" w:rsidRPr="009C6D44" w:rsidRDefault="00161F16"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614-292-</w:t>
                      </w:r>
                      <w:proofErr w:type="gramStart"/>
                      <w:r w:rsidRPr="009C6D44">
                        <w:rPr>
                          <w:rFonts w:ascii="Arial" w:hAnsi="Arial" w:cs="Arial"/>
                          <w:color w:val="666666"/>
                          <w:sz w:val="14"/>
                          <w:szCs w:val="14"/>
                        </w:rPr>
                        <w:t>3400  Phone</w:t>
                      </w:r>
                      <w:proofErr w:type="gramEnd"/>
                    </w:p>
                    <w:p w14:paraId="6F02E655" w14:textId="3562C71D" w:rsidR="00161F16" w:rsidRPr="009C6D44" w:rsidRDefault="00161F16" w:rsidP="009C6D44">
                      <w:pPr>
                        <w:spacing w:after="0" w:line="240" w:lineRule="auto"/>
                        <w:jc w:val="right"/>
                        <w:rPr>
                          <w:rFonts w:ascii="Arial" w:hAnsi="Arial" w:cs="Arial"/>
                          <w:color w:val="666666"/>
                          <w:sz w:val="14"/>
                          <w:szCs w:val="14"/>
                        </w:rPr>
                      </w:pPr>
                      <w:r>
                        <w:rPr>
                          <w:rFonts w:ascii="Arial" w:hAnsi="Arial" w:cs="Arial"/>
                          <w:color w:val="666666"/>
                          <w:sz w:val="14"/>
                          <w:szCs w:val="14"/>
                        </w:rPr>
                        <w:t>614-292-</w:t>
                      </w:r>
                      <w:proofErr w:type="gramStart"/>
                      <w:r>
                        <w:rPr>
                          <w:rFonts w:ascii="Arial" w:hAnsi="Arial" w:cs="Arial"/>
                          <w:color w:val="666666"/>
                          <w:sz w:val="14"/>
                          <w:szCs w:val="14"/>
                        </w:rPr>
                        <w:t>2055</w:t>
                      </w:r>
                      <w:r w:rsidRPr="009C6D44">
                        <w:rPr>
                          <w:rFonts w:ascii="Arial" w:hAnsi="Arial" w:cs="Arial"/>
                          <w:color w:val="666666"/>
                          <w:sz w:val="14"/>
                          <w:szCs w:val="14"/>
                        </w:rPr>
                        <w:t xml:space="preserve">  Fax</w:t>
                      </w:r>
                      <w:proofErr w:type="gramEnd"/>
                    </w:p>
                    <w:p w14:paraId="5D4B5079" w14:textId="77777777" w:rsidR="00161F16" w:rsidRPr="009C6D44" w:rsidRDefault="00161F16" w:rsidP="009C6D44">
                      <w:pPr>
                        <w:spacing w:after="0" w:line="240" w:lineRule="auto"/>
                        <w:jc w:val="right"/>
                        <w:rPr>
                          <w:rFonts w:ascii="Arial" w:hAnsi="Arial" w:cs="Arial"/>
                          <w:color w:val="666666"/>
                          <w:sz w:val="14"/>
                          <w:szCs w:val="14"/>
                        </w:rPr>
                      </w:pPr>
                    </w:p>
                    <w:p w14:paraId="291168EB" w14:textId="34A1750F" w:rsidR="00161F16" w:rsidRPr="000A1D0F" w:rsidRDefault="00161F16" w:rsidP="009C6D44">
                      <w:pPr>
                        <w:spacing w:after="0" w:line="240" w:lineRule="auto"/>
                        <w:jc w:val="right"/>
                        <w:rPr>
                          <w:rFonts w:ascii="Arial" w:hAnsi="Arial" w:cs="Arial"/>
                          <w:color w:val="717271"/>
                          <w:sz w:val="14"/>
                          <w:szCs w:val="14"/>
                        </w:rPr>
                      </w:pPr>
                      <w:r>
                        <w:rPr>
                          <w:rFonts w:ascii="Arial" w:hAnsi="Arial" w:cs="Arial"/>
                          <w:color w:val="666666"/>
                          <w:sz w:val="14"/>
                          <w:szCs w:val="14"/>
                        </w:rPr>
                        <w:t>comm.osu</w:t>
                      </w:r>
                      <w:r w:rsidRPr="009C6D44">
                        <w:rPr>
                          <w:rFonts w:ascii="Arial" w:hAnsi="Arial" w:cs="Arial"/>
                          <w:color w:val="666666"/>
                          <w:sz w:val="14"/>
                          <w:szCs w:val="14"/>
                        </w:rPr>
                        <w:t>.edu</w:t>
                      </w:r>
                    </w:p>
                  </w:txbxContent>
                </v:textbox>
                <w10:wrap anchorx="margin" anchory="page"/>
              </v:shape>
            </w:pict>
          </mc:Fallback>
        </mc:AlternateContent>
      </w:r>
      <w:r w:rsidR="0065166F" w:rsidRPr="00D114A1">
        <w:rPr>
          <w:rFonts w:cs="Times New Roman"/>
          <w:noProof/>
          <w:sz w:val="24"/>
          <w:szCs w:val="24"/>
        </w:rPr>
        <mc:AlternateContent>
          <mc:Choice Requires="wps">
            <w:drawing>
              <wp:anchor distT="0" distB="0" distL="114300" distR="114300" simplePos="0" relativeHeight="251661312" behindDoc="0" locked="0" layoutInCell="1" allowOverlap="1" wp14:anchorId="487C963E" wp14:editId="6E9CADB6">
                <wp:simplePos x="0" y="0"/>
                <wp:positionH relativeFrom="rightMargin">
                  <wp:posOffset>-3625478</wp:posOffset>
                </wp:positionH>
                <wp:positionV relativeFrom="page">
                  <wp:posOffset>488512</wp:posOffset>
                </wp:positionV>
                <wp:extent cx="3720617" cy="1558137"/>
                <wp:effectExtent l="0" t="0" r="133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072297BA" w14:textId="03BEBE08" w:rsidR="00161F16" w:rsidRDefault="00161F16" w:rsidP="0065166F">
                            <w:pPr>
                              <w:spacing w:after="0" w:line="240" w:lineRule="auto"/>
                              <w:jc w:val="right"/>
                              <w:rPr>
                                <w:rFonts w:ascii="Arial" w:hAnsi="Arial" w:cs="Arial"/>
                                <w:color w:val="BB0000"/>
                                <w:sz w:val="16"/>
                                <w:szCs w:val="16"/>
                              </w:rPr>
                            </w:pPr>
                            <w:r>
                              <w:rPr>
                                <w:rFonts w:ascii="Arial" w:hAnsi="Arial" w:cs="Arial"/>
                                <w:color w:val="BB0000"/>
                                <w:sz w:val="16"/>
                                <w:szCs w:val="16"/>
                              </w:rPr>
                              <w:t xml:space="preserve"> </w:t>
                            </w:r>
                          </w:p>
                          <w:p w14:paraId="552374CA" w14:textId="77777777" w:rsidR="00161F16" w:rsidRDefault="00161F16" w:rsidP="0065166F">
                            <w:pPr>
                              <w:spacing w:after="0" w:line="240" w:lineRule="auto"/>
                              <w:jc w:val="right"/>
                              <w:rPr>
                                <w:rFonts w:ascii="Arial" w:hAnsi="Arial" w:cs="Arial"/>
                                <w:color w:val="BB0000"/>
                                <w:sz w:val="16"/>
                                <w:szCs w:val="16"/>
                              </w:rPr>
                            </w:pPr>
                          </w:p>
                          <w:p w14:paraId="4C444864" w14:textId="05DC2BB0" w:rsidR="00161F16" w:rsidRPr="009C6D44" w:rsidRDefault="00161F16" w:rsidP="0065166F">
                            <w:pPr>
                              <w:spacing w:after="0" w:line="240" w:lineRule="auto"/>
                              <w:jc w:val="right"/>
                              <w:rPr>
                                <w:rFonts w:ascii="Arial" w:hAnsi="Arial" w:cs="Arial"/>
                                <w:color w:val="666666"/>
                                <w:sz w:val="14"/>
                                <w:szCs w:val="14"/>
                              </w:rPr>
                            </w:pPr>
                            <w:r>
                              <w:rPr>
                                <w:rFonts w:ascii="Arial" w:hAnsi="Arial" w:cs="Arial"/>
                                <w:color w:val="666666"/>
                                <w:sz w:val="14"/>
                                <w:szCs w:val="14"/>
                              </w:rPr>
                              <w:t xml:space="preserve"> </w:t>
                            </w:r>
                          </w:p>
                          <w:p w14:paraId="729A0A74" w14:textId="2120FCD6" w:rsidR="00161F16" w:rsidRPr="009C6D44" w:rsidRDefault="00161F16" w:rsidP="0065166F">
                            <w:pPr>
                              <w:spacing w:after="0" w:line="240" w:lineRule="auto"/>
                              <w:jc w:val="right"/>
                              <w:rPr>
                                <w:rFonts w:ascii="Arial" w:hAnsi="Arial" w:cs="Arial"/>
                                <w:color w:val="666666"/>
                                <w:sz w:val="14"/>
                                <w:szCs w:val="14"/>
                              </w:rPr>
                            </w:pPr>
                            <w:r>
                              <w:rPr>
                                <w:rFonts w:ascii="Arial" w:hAnsi="Arial" w:cs="Arial"/>
                                <w:color w:val="666666"/>
                                <w:sz w:val="14"/>
                                <w:szCs w:val="14"/>
                              </w:rPr>
                              <w:t xml:space="preserve"> </w:t>
                            </w:r>
                          </w:p>
                          <w:p w14:paraId="1A8FF416" w14:textId="77777777" w:rsidR="00161F16" w:rsidRPr="009C6D44" w:rsidRDefault="00161F16" w:rsidP="0065166F">
                            <w:pPr>
                              <w:spacing w:after="0" w:line="240" w:lineRule="auto"/>
                              <w:jc w:val="right"/>
                              <w:rPr>
                                <w:rFonts w:ascii="Arial" w:hAnsi="Arial" w:cs="Arial"/>
                                <w:color w:val="666666"/>
                                <w:sz w:val="14"/>
                                <w:szCs w:val="14"/>
                              </w:rPr>
                            </w:pPr>
                            <w:r>
                              <w:rPr>
                                <w:rFonts w:ascii="Arial" w:hAnsi="Arial" w:cs="Arial"/>
                                <w:color w:val="666666"/>
                                <w:sz w:val="14"/>
                                <w:szCs w:val="14"/>
                              </w:rPr>
                              <w:t xml:space="preserve"> </w:t>
                            </w:r>
                          </w:p>
                          <w:p w14:paraId="1F93B1DB" w14:textId="77777777" w:rsidR="00161F16" w:rsidRDefault="00161F16" w:rsidP="0065166F">
                            <w:pPr>
                              <w:spacing w:after="0" w:line="240"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963E" id="_x0000_s1027" type="#_x0000_t202" style="position:absolute;margin-left:-285.45pt;margin-top:38.45pt;width:292.95pt;height:12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" filled="f" stroked="f">
                <v:textbox inset="0,0,0,0">
                  <w:txbxContent>
                    <w:p w14:paraId="072297BA" w14:textId="03BEBE08" w:rsidR="00161F16" w:rsidRDefault="00161F16" w:rsidP="0065166F">
                      <w:pPr>
                        <w:spacing w:after="0" w:line="240" w:lineRule="auto"/>
                        <w:jc w:val="right"/>
                        <w:rPr>
                          <w:rFonts w:ascii="Arial" w:hAnsi="Arial" w:cs="Arial"/>
                          <w:color w:val="BB0000"/>
                          <w:sz w:val="16"/>
                          <w:szCs w:val="16"/>
                        </w:rPr>
                      </w:pPr>
                      <w:r>
                        <w:rPr>
                          <w:rFonts w:ascii="Arial" w:hAnsi="Arial" w:cs="Arial"/>
                          <w:color w:val="BB0000"/>
                          <w:sz w:val="16"/>
                          <w:szCs w:val="16"/>
                        </w:rPr>
                        <w:t xml:space="preserve"> </w:t>
                      </w:r>
                    </w:p>
                    <w:p w14:paraId="552374CA" w14:textId="77777777" w:rsidR="00161F16" w:rsidRDefault="00161F16" w:rsidP="0065166F">
                      <w:pPr>
                        <w:spacing w:after="0" w:line="240" w:lineRule="auto"/>
                        <w:jc w:val="right"/>
                        <w:rPr>
                          <w:rFonts w:ascii="Arial" w:hAnsi="Arial" w:cs="Arial"/>
                          <w:color w:val="BB0000"/>
                          <w:sz w:val="16"/>
                          <w:szCs w:val="16"/>
                        </w:rPr>
                      </w:pPr>
                    </w:p>
                    <w:p w14:paraId="4C444864" w14:textId="05DC2BB0" w:rsidR="00161F16" w:rsidRPr="009C6D44" w:rsidRDefault="00161F16" w:rsidP="0065166F">
                      <w:pPr>
                        <w:spacing w:after="0" w:line="240" w:lineRule="auto"/>
                        <w:jc w:val="right"/>
                        <w:rPr>
                          <w:rFonts w:ascii="Arial" w:hAnsi="Arial" w:cs="Arial"/>
                          <w:color w:val="666666"/>
                          <w:sz w:val="14"/>
                          <w:szCs w:val="14"/>
                        </w:rPr>
                      </w:pPr>
                      <w:r>
                        <w:rPr>
                          <w:rFonts w:ascii="Arial" w:hAnsi="Arial" w:cs="Arial"/>
                          <w:color w:val="666666"/>
                          <w:sz w:val="14"/>
                          <w:szCs w:val="14"/>
                        </w:rPr>
                        <w:t xml:space="preserve"> </w:t>
                      </w:r>
                    </w:p>
                    <w:p w14:paraId="729A0A74" w14:textId="2120FCD6" w:rsidR="00161F16" w:rsidRPr="009C6D44" w:rsidRDefault="00161F16" w:rsidP="0065166F">
                      <w:pPr>
                        <w:spacing w:after="0" w:line="240" w:lineRule="auto"/>
                        <w:jc w:val="right"/>
                        <w:rPr>
                          <w:rFonts w:ascii="Arial" w:hAnsi="Arial" w:cs="Arial"/>
                          <w:color w:val="666666"/>
                          <w:sz w:val="14"/>
                          <w:szCs w:val="14"/>
                        </w:rPr>
                      </w:pPr>
                      <w:r>
                        <w:rPr>
                          <w:rFonts w:ascii="Arial" w:hAnsi="Arial" w:cs="Arial"/>
                          <w:color w:val="666666"/>
                          <w:sz w:val="14"/>
                          <w:szCs w:val="14"/>
                        </w:rPr>
                        <w:t xml:space="preserve"> </w:t>
                      </w:r>
                    </w:p>
                    <w:p w14:paraId="1A8FF416" w14:textId="77777777" w:rsidR="00161F16" w:rsidRPr="009C6D44" w:rsidRDefault="00161F16" w:rsidP="0065166F">
                      <w:pPr>
                        <w:spacing w:after="0" w:line="240" w:lineRule="auto"/>
                        <w:jc w:val="right"/>
                        <w:rPr>
                          <w:rFonts w:ascii="Arial" w:hAnsi="Arial" w:cs="Arial"/>
                          <w:color w:val="666666"/>
                          <w:sz w:val="14"/>
                          <w:szCs w:val="14"/>
                        </w:rPr>
                      </w:pPr>
                      <w:r>
                        <w:rPr>
                          <w:rFonts w:ascii="Arial" w:hAnsi="Arial" w:cs="Arial"/>
                          <w:color w:val="666666"/>
                          <w:sz w:val="14"/>
                          <w:szCs w:val="14"/>
                        </w:rPr>
                        <w:t xml:space="preserve"> </w:t>
                      </w:r>
                    </w:p>
                    <w:p w14:paraId="1F93B1DB" w14:textId="77777777" w:rsidR="00161F16" w:rsidRDefault="00161F16" w:rsidP="0065166F">
                      <w:pPr>
                        <w:spacing w:after="0" w:line="240" w:lineRule="auto"/>
                      </w:pPr>
                    </w:p>
                  </w:txbxContent>
                </v:textbox>
                <w10:wrap anchorx="margin" anchory="page"/>
              </v:shape>
            </w:pict>
          </mc:Fallback>
        </mc:AlternateContent>
      </w:r>
      <w:r w:rsidR="0063125A" w:rsidRPr="0063125A">
        <w:rPr>
          <w:rFonts w:cs="Times New Roman"/>
          <w:sz w:val="24"/>
          <w:szCs w:val="24"/>
        </w:rPr>
        <w:t xml:space="preserve">March 4, 2021 </w:t>
      </w:r>
    </w:p>
    <w:p w14:paraId="613A67C2" w14:textId="77777777" w:rsidR="0063125A" w:rsidRPr="0063125A" w:rsidRDefault="0063125A" w:rsidP="0063125A">
      <w:pPr>
        <w:widowControl w:val="0"/>
        <w:autoSpaceDE w:val="0"/>
        <w:autoSpaceDN w:val="0"/>
        <w:spacing w:before="182" w:after="0" w:line="269" w:lineRule="exact"/>
        <w:rPr>
          <w:rFonts w:eastAsia="Cambria" w:cs="Times New Roman"/>
          <w:sz w:val="24"/>
          <w:szCs w:val="24"/>
        </w:rPr>
      </w:pPr>
      <w:r w:rsidRPr="0063125A">
        <w:rPr>
          <w:rFonts w:eastAsia="Cambria" w:cs="Times New Roman"/>
          <w:color w:val="252525"/>
          <w:sz w:val="24"/>
          <w:szCs w:val="24"/>
        </w:rPr>
        <w:t>Associate</w:t>
      </w:r>
      <w:r w:rsidRPr="0063125A">
        <w:rPr>
          <w:rFonts w:eastAsia="Cambria" w:cs="Times New Roman"/>
          <w:color w:val="252525"/>
          <w:spacing w:val="-5"/>
          <w:sz w:val="24"/>
          <w:szCs w:val="24"/>
        </w:rPr>
        <w:t xml:space="preserve"> </w:t>
      </w:r>
      <w:r w:rsidRPr="0063125A">
        <w:rPr>
          <w:rFonts w:eastAsia="Cambria" w:cs="Times New Roman"/>
          <w:color w:val="252525"/>
          <w:sz w:val="24"/>
          <w:szCs w:val="24"/>
        </w:rPr>
        <w:t>Professor</w:t>
      </w:r>
      <w:r w:rsidRPr="0063125A">
        <w:rPr>
          <w:rFonts w:eastAsia="Cambria" w:cs="Times New Roman"/>
          <w:color w:val="252525"/>
          <w:spacing w:val="-1"/>
          <w:sz w:val="24"/>
          <w:szCs w:val="24"/>
        </w:rPr>
        <w:t xml:space="preserve"> </w:t>
      </w:r>
      <w:r w:rsidRPr="0063125A">
        <w:rPr>
          <w:rFonts w:eastAsia="Cambria" w:cs="Times New Roman"/>
          <w:color w:val="252525"/>
          <w:sz w:val="24"/>
          <w:szCs w:val="24"/>
        </w:rPr>
        <w:t>Maria</w:t>
      </w:r>
      <w:r w:rsidRPr="0063125A">
        <w:rPr>
          <w:rFonts w:eastAsia="Cambria" w:cs="Times New Roman"/>
          <w:color w:val="252525"/>
          <w:spacing w:val="-3"/>
          <w:sz w:val="24"/>
          <w:szCs w:val="24"/>
        </w:rPr>
        <w:t xml:space="preserve"> </w:t>
      </w:r>
      <w:r w:rsidRPr="0063125A">
        <w:rPr>
          <w:rFonts w:eastAsia="Cambria" w:cs="Times New Roman"/>
          <w:color w:val="252525"/>
          <w:sz w:val="24"/>
          <w:szCs w:val="24"/>
        </w:rPr>
        <w:t>Miriti</w:t>
      </w:r>
    </w:p>
    <w:p w14:paraId="18AB587B" w14:textId="77777777" w:rsidR="0063125A" w:rsidRPr="0063125A" w:rsidRDefault="0063125A" w:rsidP="0063125A">
      <w:pPr>
        <w:widowControl w:val="0"/>
        <w:autoSpaceDE w:val="0"/>
        <w:autoSpaceDN w:val="0"/>
        <w:spacing w:after="0" w:line="269" w:lineRule="exact"/>
        <w:rPr>
          <w:rFonts w:eastAsia="Cambria" w:cs="Times New Roman"/>
          <w:sz w:val="24"/>
          <w:szCs w:val="24"/>
        </w:rPr>
      </w:pPr>
      <w:r w:rsidRPr="0063125A">
        <w:rPr>
          <w:rFonts w:eastAsia="Cambria" w:cs="Times New Roman"/>
          <w:color w:val="252525"/>
          <w:sz w:val="24"/>
          <w:szCs w:val="24"/>
        </w:rPr>
        <w:t>Chair,</w:t>
      </w:r>
      <w:r w:rsidRPr="0063125A">
        <w:rPr>
          <w:rFonts w:eastAsia="Cambria" w:cs="Times New Roman"/>
          <w:color w:val="252525"/>
          <w:spacing w:val="-3"/>
          <w:sz w:val="24"/>
          <w:szCs w:val="24"/>
        </w:rPr>
        <w:t xml:space="preserve"> </w:t>
      </w:r>
      <w:r w:rsidRPr="0063125A">
        <w:rPr>
          <w:rFonts w:eastAsia="Cambria" w:cs="Times New Roman"/>
          <w:color w:val="252525"/>
          <w:sz w:val="24"/>
          <w:szCs w:val="24"/>
        </w:rPr>
        <w:t>Arts</w:t>
      </w:r>
      <w:r w:rsidRPr="0063125A">
        <w:rPr>
          <w:rFonts w:eastAsia="Cambria" w:cs="Times New Roman"/>
          <w:color w:val="252525"/>
          <w:spacing w:val="-2"/>
          <w:sz w:val="24"/>
          <w:szCs w:val="24"/>
        </w:rPr>
        <w:t xml:space="preserve"> </w:t>
      </w:r>
      <w:r w:rsidRPr="0063125A">
        <w:rPr>
          <w:rFonts w:eastAsia="Cambria" w:cs="Times New Roman"/>
          <w:color w:val="252525"/>
          <w:sz w:val="24"/>
          <w:szCs w:val="24"/>
        </w:rPr>
        <w:t>and</w:t>
      </w:r>
      <w:r w:rsidRPr="0063125A">
        <w:rPr>
          <w:rFonts w:eastAsia="Cambria" w:cs="Times New Roman"/>
          <w:color w:val="252525"/>
          <w:spacing w:val="-1"/>
          <w:sz w:val="24"/>
          <w:szCs w:val="24"/>
        </w:rPr>
        <w:t xml:space="preserve"> </w:t>
      </w:r>
      <w:r w:rsidRPr="0063125A">
        <w:rPr>
          <w:rFonts w:eastAsia="Cambria" w:cs="Times New Roman"/>
          <w:color w:val="252525"/>
          <w:sz w:val="24"/>
          <w:szCs w:val="24"/>
        </w:rPr>
        <w:t>Sciences</w:t>
      </w:r>
      <w:r w:rsidRPr="0063125A">
        <w:rPr>
          <w:rFonts w:eastAsia="Cambria" w:cs="Times New Roman"/>
          <w:color w:val="252525"/>
          <w:spacing w:val="-4"/>
          <w:sz w:val="24"/>
          <w:szCs w:val="24"/>
        </w:rPr>
        <w:t xml:space="preserve"> </w:t>
      </w:r>
      <w:r w:rsidRPr="0063125A">
        <w:rPr>
          <w:rFonts w:eastAsia="Cambria" w:cs="Times New Roman"/>
          <w:color w:val="252525"/>
          <w:sz w:val="24"/>
          <w:szCs w:val="24"/>
        </w:rPr>
        <w:t>Curriculum</w:t>
      </w:r>
      <w:r w:rsidRPr="0063125A">
        <w:rPr>
          <w:rFonts w:eastAsia="Cambria" w:cs="Times New Roman"/>
          <w:color w:val="252525"/>
          <w:spacing w:val="-1"/>
          <w:sz w:val="24"/>
          <w:szCs w:val="24"/>
        </w:rPr>
        <w:t xml:space="preserve"> </w:t>
      </w:r>
      <w:r w:rsidRPr="0063125A">
        <w:rPr>
          <w:rFonts w:eastAsia="Cambria" w:cs="Times New Roman"/>
          <w:color w:val="252525"/>
          <w:sz w:val="24"/>
          <w:szCs w:val="24"/>
        </w:rPr>
        <w:t>Committee</w:t>
      </w:r>
    </w:p>
    <w:p w14:paraId="006E1E22" w14:textId="77777777" w:rsidR="0063125A" w:rsidRPr="0063125A" w:rsidRDefault="0063125A" w:rsidP="0063125A">
      <w:pPr>
        <w:spacing w:line="240" w:lineRule="auto"/>
        <w:rPr>
          <w:rFonts w:cs="Times New Roman"/>
          <w:sz w:val="24"/>
          <w:szCs w:val="24"/>
        </w:rPr>
      </w:pPr>
    </w:p>
    <w:p w14:paraId="1B86C1B7" w14:textId="761DF793" w:rsidR="0063125A" w:rsidRPr="0047503D" w:rsidRDefault="0063125A" w:rsidP="0063125A">
      <w:pPr>
        <w:spacing w:line="240" w:lineRule="auto"/>
        <w:rPr>
          <w:rFonts w:asciiTheme="majorBidi" w:hAnsiTheme="majorBidi" w:cstheme="majorBidi"/>
          <w:sz w:val="24"/>
          <w:szCs w:val="24"/>
        </w:rPr>
      </w:pPr>
      <w:r w:rsidRPr="0047503D">
        <w:rPr>
          <w:rFonts w:asciiTheme="majorBidi" w:hAnsiTheme="majorBidi" w:cstheme="majorBidi"/>
          <w:sz w:val="24"/>
          <w:szCs w:val="24"/>
        </w:rPr>
        <w:t xml:space="preserve">Re: Approval of Revision of the Graduate Program (Masters and PhD) in Anthropology and end    </w:t>
      </w:r>
      <w:r w:rsidRPr="0047503D">
        <w:rPr>
          <w:rFonts w:asciiTheme="majorBidi" w:hAnsiTheme="majorBidi" w:cstheme="majorBidi"/>
          <w:sz w:val="24"/>
          <w:szCs w:val="24"/>
        </w:rPr>
        <w:tab/>
      </w:r>
      <w:r w:rsidR="005D74D8" w:rsidRPr="0047503D">
        <w:rPr>
          <w:rFonts w:asciiTheme="majorBidi" w:hAnsiTheme="majorBidi" w:cstheme="majorBidi"/>
          <w:sz w:val="24"/>
          <w:szCs w:val="24"/>
        </w:rPr>
        <w:t xml:space="preserve">of </w:t>
      </w:r>
      <w:r w:rsidRPr="0047503D">
        <w:rPr>
          <w:rFonts w:asciiTheme="majorBidi" w:hAnsiTheme="majorBidi" w:cstheme="majorBidi"/>
          <w:sz w:val="24"/>
          <w:szCs w:val="24"/>
        </w:rPr>
        <w:t xml:space="preserve">Student Admissions to the Terminal Master’s Program   </w:t>
      </w:r>
    </w:p>
    <w:p w14:paraId="075B6CA7" w14:textId="0456CF88" w:rsidR="0063125A" w:rsidRPr="0047503D" w:rsidRDefault="0063125A" w:rsidP="0063125A">
      <w:pPr>
        <w:rPr>
          <w:rFonts w:asciiTheme="majorBidi" w:hAnsiTheme="majorBidi" w:cstheme="majorBidi"/>
          <w:sz w:val="24"/>
          <w:szCs w:val="24"/>
        </w:rPr>
      </w:pPr>
      <w:r w:rsidRPr="0047503D">
        <w:rPr>
          <w:rFonts w:asciiTheme="majorBidi" w:hAnsiTheme="majorBidi" w:cstheme="majorBidi"/>
          <w:sz w:val="24"/>
          <w:szCs w:val="24"/>
        </w:rPr>
        <w:t>Dear Maria,</w:t>
      </w:r>
    </w:p>
    <w:p w14:paraId="5963FBE0" w14:textId="77777777" w:rsidR="0063125A" w:rsidRPr="0047503D" w:rsidRDefault="0063125A" w:rsidP="0063125A">
      <w:pPr>
        <w:widowControl w:val="0"/>
        <w:autoSpaceDE w:val="0"/>
        <w:autoSpaceDN w:val="0"/>
        <w:spacing w:after="0" w:line="211" w:lineRule="exact"/>
        <w:rPr>
          <w:rFonts w:asciiTheme="majorBidi" w:eastAsia="Cambria" w:hAnsiTheme="majorBidi" w:cstheme="majorBidi"/>
          <w:sz w:val="24"/>
          <w:szCs w:val="24"/>
        </w:rPr>
      </w:pPr>
      <w:r w:rsidRPr="0047503D">
        <w:rPr>
          <w:rFonts w:asciiTheme="majorBidi" w:eastAsia="Cambria" w:hAnsiTheme="majorBidi" w:cstheme="majorBidi"/>
          <w:sz w:val="24"/>
          <w:szCs w:val="24"/>
        </w:rPr>
        <w:t>At</w:t>
      </w:r>
      <w:r w:rsidRPr="0047503D">
        <w:rPr>
          <w:rFonts w:asciiTheme="majorBidi" w:eastAsia="Cambria" w:hAnsiTheme="majorBidi" w:cstheme="majorBidi"/>
          <w:spacing w:val="-1"/>
          <w:sz w:val="24"/>
          <w:szCs w:val="24"/>
        </w:rPr>
        <w:t xml:space="preserve"> </w:t>
      </w:r>
      <w:r w:rsidRPr="0047503D">
        <w:rPr>
          <w:rFonts w:asciiTheme="majorBidi" w:eastAsia="Cambria" w:hAnsiTheme="majorBidi" w:cstheme="majorBidi"/>
          <w:sz w:val="24"/>
          <w:szCs w:val="24"/>
        </w:rPr>
        <w:t>its</w:t>
      </w:r>
      <w:r w:rsidRPr="0047503D">
        <w:rPr>
          <w:rFonts w:asciiTheme="majorBidi" w:eastAsia="Cambria" w:hAnsiTheme="majorBidi" w:cstheme="majorBidi"/>
          <w:spacing w:val="-2"/>
          <w:sz w:val="24"/>
          <w:szCs w:val="24"/>
        </w:rPr>
        <w:t xml:space="preserve"> </w:t>
      </w:r>
      <w:r w:rsidRPr="0047503D">
        <w:rPr>
          <w:rFonts w:asciiTheme="majorBidi" w:eastAsia="Cambria" w:hAnsiTheme="majorBidi" w:cstheme="majorBidi"/>
          <w:sz w:val="24"/>
          <w:szCs w:val="24"/>
        </w:rPr>
        <w:t>meeting</w:t>
      </w:r>
      <w:r w:rsidRPr="0047503D">
        <w:rPr>
          <w:rFonts w:asciiTheme="majorBidi" w:eastAsia="Cambria" w:hAnsiTheme="majorBidi" w:cstheme="majorBidi"/>
          <w:spacing w:val="-2"/>
          <w:sz w:val="24"/>
          <w:szCs w:val="24"/>
        </w:rPr>
        <w:t xml:space="preserve"> </w:t>
      </w:r>
      <w:r w:rsidRPr="0047503D">
        <w:rPr>
          <w:rFonts w:asciiTheme="majorBidi" w:eastAsia="Cambria" w:hAnsiTheme="majorBidi" w:cstheme="majorBidi"/>
          <w:sz w:val="24"/>
          <w:szCs w:val="24"/>
        </w:rPr>
        <w:t>on</w:t>
      </w:r>
      <w:r w:rsidRPr="0047503D">
        <w:rPr>
          <w:rFonts w:asciiTheme="majorBidi" w:eastAsia="Cambria" w:hAnsiTheme="majorBidi" w:cstheme="majorBidi"/>
          <w:spacing w:val="-1"/>
          <w:sz w:val="24"/>
          <w:szCs w:val="24"/>
        </w:rPr>
        <w:t xml:space="preserve"> Monday, December 7</w:t>
      </w:r>
      <w:r w:rsidRPr="0047503D">
        <w:rPr>
          <w:rFonts w:asciiTheme="majorBidi" w:eastAsia="Cambria" w:hAnsiTheme="majorBidi" w:cstheme="majorBidi"/>
          <w:spacing w:val="-1"/>
          <w:sz w:val="24"/>
          <w:szCs w:val="24"/>
          <w:vertAlign w:val="superscript"/>
        </w:rPr>
        <w:t>th</w:t>
      </w:r>
      <w:r w:rsidRPr="0047503D">
        <w:rPr>
          <w:rFonts w:asciiTheme="majorBidi" w:eastAsia="Cambria" w:hAnsiTheme="majorBidi" w:cstheme="majorBidi"/>
          <w:spacing w:val="-1"/>
          <w:sz w:val="24"/>
          <w:szCs w:val="24"/>
        </w:rPr>
        <w:t xml:space="preserve">, 2020, </w:t>
      </w:r>
      <w:r w:rsidRPr="0047503D">
        <w:rPr>
          <w:rFonts w:asciiTheme="majorBidi" w:eastAsia="Cambria" w:hAnsiTheme="majorBidi" w:cstheme="majorBidi"/>
          <w:sz w:val="24"/>
          <w:szCs w:val="24"/>
        </w:rPr>
        <w:t>the</w:t>
      </w:r>
      <w:r w:rsidRPr="0047503D">
        <w:rPr>
          <w:rFonts w:asciiTheme="majorBidi" w:eastAsia="Cambria" w:hAnsiTheme="majorBidi" w:cstheme="majorBidi"/>
          <w:spacing w:val="-2"/>
          <w:sz w:val="24"/>
          <w:szCs w:val="24"/>
        </w:rPr>
        <w:t xml:space="preserve"> </w:t>
      </w:r>
      <w:r w:rsidRPr="0047503D">
        <w:rPr>
          <w:rFonts w:asciiTheme="majorBidi" w:eastAsia="Cambria" w:hAnsiTheme="majorBidi" w:cstheme="majorBidi"/>
          <w:spacing w:val="-1"/>
          <w:sz w:val="24"/>
          <w:szCs w:val="24"/>
        </w:rPr>
        <w:t xml:space="preserve">Social and Behavioral Sciences Panel </w:t>
      </w:r>
    </w:p>
    <w:p w14:paraId="6BC2A138" w14:textId="77777777" w:rsidR="0063125A" w:rsidRPr="0047503D" w:rsidRDefault="0063125A" w:rsidP="0063125A">
      <w:pPr>
        <w:autoSpaceDE w:val="0"/>
        <w:autoSpaceDN w:val="0"/>
        <w:adjustRightInd w:val="0"/>
        <w:spacing w:after="0" w:line="240" w:lineRule="auto"/>
        <w:rPr>
          <w:rFonts w:asciiTheme="majorBidi" w:hAnsiTheme="majorBidi" w:cstheme="majorBidi"/>
          <w:sz w:val="24"/>
          <w:szCs w:val="24"/>
        </w:rPr>
      </w:pPr>
      <w:r w:rsidRPr="0047503D">
        <w:rPr>
          <w:rFonts w:asciiTheme="majorBidi" w:hAnsiTheme="majorBidi" w:cstheme="majorBidi"/>
          <w:sz w:val="24"/>
          <w:szCs w:val="24"/>
        </w:rPr>
        <w:t xml:space="preserve">of the ASC Curriculum Committee unanimously approved a proposal from the Department of Anthropology to revise their graduate program and end student recruitment and admissions to the terminal </w:t>
      </w:r>
      <w:proofErr w:type="gramStart"/>
      <w:r w:rsidRPr="0047503D">
        <w:rPr>
          <w:rFonts w:asciiTheme="majorBidi" w:hAnsiTheme="majorBidi" w:cstheme="majorBidi"/>
          <w:sz w:val="24"/>
          <w:szCs w:val="24"/>
        </w:rPr>
        <w:t>Master’s</w:t>
      </w:r>
      <w:proofErr w:type="gramEnd"/>
      <w:r w:rsidRPr="0047503D">
        <w:rPr>
          <w:rFonts w:asciiTheme="majorBidi" w:hAnsiTheme="majorBidi" w:cstheme="majorBidi"/>
          <w:sz w:val="24"/>
          <w:szCs w:val="24"/>
        </w:rPr>
        <w:t xml:space="preserve"> program. Our approval had one contingency regarding program assessment that has since been met.  </w:t>
      </w:r>
    </w:p>
    <w:p w14:paraId="24AFC59A" w14:textId="342B067F" w:rsidR="0063125A" w:rsidRPr="0047503D" w:rsidRDefault="0063125A" w:rsidP="0063125A">
      <w:pPr>
        <w:widowControl w:val="0"/>
        <w:autoSpaceDE w:val="0"/>
        <w:autoSpaceDN w:val="0"/>
        <w:spacing w:before="212" w:after="0" w:line="240" w:lineRule="auto"/>
        <w:ind w:right="851"/>
        <w:rPr>
          <w:rFonts w:asciiTheme="majorBidi" w:eastAsia="Cambria" w:hAnsiTheme="majorBidi" w:cstheme="majorBidi"/>
          <w:sz w:val="24"/>
          <w:szCs w:val="24"/>
        </w:rPr>
      </w:pPr>
      <w:r w:rsidRPr="0047503D">
        <w:rPr>
          <w:rFonts w:asciiTheme="majorBidi" w:eastAsia="Cambria" w:hAnsiTheme="majorBidi" w:cstheme="majorBidi"/>
          <w:sz w:val="24"/>
          <w:szCs w:val="24"/>
        </w:rPr>
        <w:t xml:space="preserve">The redesign of Anthropology’s graduate program resulted from several years of analysis and has seven objectives. The revised curriculum focuses on three themes that are current strengths of the Department: </w:t>
      </w:r>
      <w:r w:rsidRPr="0047503D">
        <w:rPr>
          <w:rFonts w:asciiTheme="majorBidi" w:eastAsia="Cambria" w:hAnsiTheme="majorBidi" w:cstheme="majorBidi"/>
          <w:i/>
          <w:iCs/>
          <w:sz w:val="24"/>
          <w:szCs w:val="24"/>
        </w:rPr>
        <w:t>Human Evolutionary History</w:t>
      </w:r>
      <w:r w:rsidRPr="0047503D">
        <w:rPr>
          <w:rFonts w:asciiTheme="majorBidi" w:eastAsia="Cambria" w:hAnsiTheme="majorBidi" w:cstheme="majorBidi"/>
          <w:sz w:val="24"/>
          <w:szCs w:val="24"/>
        </w:rPr>
        <w:t xml:space="preserve">, </w:t>
      </w:r>
      <w:r w:rsidRPr="0047503D">
        <w:rPr>
          <w:rFonts w:asciiTheme="majorBidi" w:eastAsia="Cambria" w:hAnsiTheme="majorBidi" w:cstheme="majorBidi"/>
          <w:i/>
          <w:iCs/>
          <w:sz w:val="24"/>
          <w:szCs w:val="24"/>
        </w:rPr>
        <w:t>Society and Environment</w:t>
      </w:r>
      <w:r w:rsidRPr="0047503D">
        <w:rPr>
          <w:rFonts w:asciiTheme="majorBidi" w:eastAsia="Cambria" w:hAnsiTheme="majorBidi" w:cstheme="majorBidi"/>
          <w:sz w:val="24"/>
          <w:szCs w:val="24"/>
        </w:rPr>
        <w:t xml:space="preserve">, and </w:t>
      </w:r>
      <w:r w:rsidRPr="0047503D">
        <w:rPr>
          <w:rFonts w:asciiTheme="majorBidi" w:eastAsia="Cambria" w:hAnsiTheme="majorBidi" w:cstheme="majorBidi"/>
          <w:i/>
          <w:iCs/>
          <w:sz w:val="24"/>
          <w:szCs w:val="24"/>
        </w:rPr>
        <w:t>Biocultural Perspectives on Health</w:t>
      </w:r>
      <w:r w:rsidRPr="0047503D">
        <w:rPr>
          <w:rFonts w:asciiTheme="majorBidi" w:eastAsia="Cambria" w:hAnsiTheme="majorBidi" w:cstheme="majorBidi"/>
          <w:sz w:val="24"/>
          <w:szCs w:val="24"/>
        </w:rPr>
        <w:t xml:space="preserve">. The new curriculum </w:t>
      </w:r>
      <w:r w:rsidR="000656CA" w:rsidRPr="0047503D">
        <w:rPr>
          <w:rFonts w:asciiTheme="majorBidi" w:eastAsia="Cambria" w:hAnsiTheme="majorBidi" w:cstheme="majorBidi"/>
          <w:sz w:val="24"/>
          <w:szCs w:val="24"/>
        </w:rPr>
        <w:t xml:space="preserve">has </w:t>
      </w:r>
      <w:r w:rsidRPr="0047503D">
        <w:rPr>
          <w:rFonts w:asciiTheme="majorBidi" w:eastAsia="Cambria" w:hAnsiTheme="majorBidi" w:cstheme="majorBidi"/>
          <w:sz w:val="24"/>
          <w:szCs w:val="24"/>
        </w:rPr>
        <w:t xml:space="preserve">more training on research methods </w:t>
      </w:r>
      <w:r w:rsidR="000656CA" w:rsidRPr="0047503D">
        <w:rPr>
          <w:rFonts w:asciiTheme="majorBidi" w:eastAsia="Cambria" w:hAnsiTheme="majorBidi" w:cstheme="majorBidi"/>
          <w:sz w:val="24"/>
          <w:szCs w:val="24"/>
        </w:rPr>
        <w:t xml:space="preserve">through </w:t>
      </w:r>
      <w:r w:rsidRPr="0047503D">
        <w:rPr>
          <w:rFonts w:asciiTheme="majorBidi" w:eastAsia="Cambria" w:hAnsiTheme="majorBidi" w:cstheme="majorBidi"/>
          <w:sz w:val="24"/>
          <w:szCs w:val="24"/>
        </w:rPr>
        <w:t xml:space="preserve">updating seminars and adding a year-long seminar on data collection methods. The program also develops students’ skills for both academic and non-academic career paths by revising seminars in communicating and teaching anthropology, and the program </w:t>
      </w:r>
      <w:r w:rsidR="00305E67" w:rsidRPr="0047503D">
        <w:rPr>
          <w:rFonts w:asciiTheme="majorBidi" w:eastAsia="Cambria" w:hAnsiTheme="majorBidi" w:cstheme="majorBidi"/>
          <w:sz w:val="24"/>
          <w:szCs w:val="24"/>
        </w:rPr>
        <w:t xml:space="preserve">follows </w:t>
      </w:r>
      <w:r w:rsidRPr="0047503D">
        <w:rPr>
          <w:rFonts w:asciiTheme="majorBidi" w:eastAsia="Cambria" w:hAnsiTheme="majorBidi" w:cstheme="majorBidi"/>
          <w:sz w:val="24"/>
          <w:szCs w:val="24"/>
        </w:rPr>
        <w:t xml:space="preserve">NAS graduate STEM recommendations by increasing structures of mentoring and support for students. Finally, the program has been streamlined to shorten students’ time to degree without sacrificing the quality of their training. The revised program will fund all graduate students for at least five years, which will mean that cohorts will be smaller and graduate seminars offered biennially. </w:t>
      </w:r>
    </w:p>
    <w:p w14:paraId="063C59EC" w14:textId="77777777" w:rsidR="0063125A" w:rsidRPr="0047503D" w:rsidRDefault="0063125A" w:rsidP="0063125A">
      <w:pPr>
        <w:widowControl w:val="0"/>
        <w:autoSpaceDE w:val="0"/>
        <w:autoSpaceDN w:val="0"/>
        <w:spacing w:before="212" w:after="0" w:line="240" w:lineRule="auto"/>
        <w:ind w:right="851"/>
        <w:rPr>
          <w:rFonts w:asciiTheme="majorBidi" w:eastAsia="Cambria" w:hAnsiTheme="majorBidi" w:cstheme="majorBidi"/>
          <w:sz w:val="24"/>
          <w:szCs w:val="24"/>
        </w:rPr>
      </w:pPr>
      <w:r w:rsidRPr="0047503D">
        <w:rPr>
          <w:rFonts w:asciiTheme="majorBidi" w:eastAsia="Cambria" w:hAnsiTheme="majorBidi" w:cstheme="majorBidi"/>
          <w:sz w:val="24"/>
          <w:szCs w:val="24"/>
        </w:rPr>
        <w:t>The Department will not be recruiting students into a terminal M.A. program. Instead, the revised program will admit qualified students directly to the PhD program; students who choose not to continue to the PhD can earn their M.A. once M.A. program criteria are achieved.</w:t>
      </w:r>
    </w:p>
    <w:p w14:paraId="54527652" w14:textId="4FA40B67" w:rsidR="0063125A" w:rsidRPr="0047503D" w:rsidRDefault="0063125A" w:rsidP="0063125A">
      <w:pPr>
        <w:widowControl w:val="0"/>
        <w:autoSpaceDE w:val="0"/>
        <w:autoSpaceDN w:val="0"/>
        <w:spacing w:before="212" w:after="0" w:line="240" w:lineRule="auto"/>
        <w:ind w:right="851"/>
        <w:rPr>
          <w:rFonts w:asciiTheme="majorBidi" w:eastAsia="Cambria" w:hAnsiTheme="majorBidi" w:cstheme="majorBidi"/>
          <w:sz w:val="24"/>
          <w:szCs w:val="24"/>
        </w:rPr>
      </w:pPr>
      <w:proofErr w:type="gramStart"/>
      <w:r w:rsidRPr="0047503D">
        <w:rPr>
          <w:rFonts w:asciiTheme="majorBidi" w:eastAsia="Cambria" w:hAnsiTheme="majorBidi" w:cstheme="majorBidi"/>
          <w:sz w:val="24"/>
          <w:szCs w:val="24"/>
        </w:rPr>
        <w:t>All of</w:t>
      </w:r>
      <w:proofErr w:type="gramEnd"/>
      <w:r w:rsidRPr="0047503D">
        <w:rPr>
          <w:rFonts w:asciiTheme="majorBidi" w:eastAsia="Cambria" w:hAnsiTheme="majorBidi" w:cstheme="majorBidi"/>
          <w:sz w:val="24"/>
          <w:szCs w:val="24"/>
        </w:rPr>
        <w:t xml:space="preserve"> the new and revised graduate seminars in this program revision have been approved by the SBS Panel. Overall, the SBS Panel was impressed </w:t>
      </w:r>
      <w:r w:rsidR="0016444E" w:rsidRPr="0047503D">
        <w:rPr>
          <w:rFonts w:asciiTheme="majorBidi" w:eastAsia="Cambria" w:hAnsiTheme="majorBidi" w:cstheme="majorBidi"/>
          <w:sz w:val="24"/>
          <w:szCs w:val="24"/>
        </w:rPr>
        <w:t xml:space="preserve">by </w:t>
      </w:r>
      <w:r w:rsidRPr="0047503D">
        <w:rPr>
          <w:rFonts w:asciiTheme="majorBidi" w:eastAsia="Cambria" w:hAnsiTheme="majorBidi" w:cstheme="majorBidi"/>
          <w:sz w:val="24"/>
          <w:szCs w:val="24"/>
        </w:rPr>
        <w:t xml:space="preserve">the way the revised curriculum capitalizes on the strengths of the Department to offer an excellent </w:t>
      </w:r>
      <w:r w:rsidR="004A0B61" w:rsidRPr="0047503D">
        <w:rPr>
          <w:rFonts w:asciiTheme="majorBidi" w:eastAsia="Cambria" w:hAnsiTheme="majorBidi" w:cstheme="majorBidi"/>
          <w:sz w:val="24"/>
          <w:szCs w:val="24"/>
        </w:rPr>
        <w:t xml:space="preserve">graduate </w:t>
      </w:r>
      <w:r w:rsidRPr="0047503D">
        <w:rPr>
          <w:rFonts w:asciiTheme="majorBidi" w:eastAsia="Cambria" w:hAnsiTheme="majorBidi" w:cstheme="majorBidi"/>
          <w:sz w:val="24"/>
          <w:szCs w:val="24"/>
        </w:rPr>
        <w:t xml:space="preserve">program of study. The proposal also has a </w:t>
      </w:r>
      <w:r w:rsidR="0016444E" w:rsidRPr="0047503D">
        <w:rPr>
          <w:rFonts w:asciiTheme="majorBidi" w:eastAsia="Cambria" w:hAnsiTheme="majorBidi" w:cstheme="majorBidi"/>
          <w:sz w:val="24"/>
          <w:szCs w:val="24"/>
        </w:rPr>
        <w:t xml:space="preserve">thoughtful </w:t>
      </w:r>
      <w:r w:rsidRPr="0047503D">
        <w:rPr>
          <w:rFonts w:asciiTheme="majorBidi" w:eastAsia="Cambria" w:hAnsiTheme="majorBidi" w:cstheme="majorBidi"/>
          <w:sz w:val="24"/>
          <w:szCs w:val="24"/>
        </w:rPr>
        <w:t xml:space="preserve">plan for assessing the quality of the program. Thus, the Panel advances the proposal to the Arts and Sciences Curriculum Committee with a motion to approve.  </w:t>
      </w:r>
    </w:p>
    <w:p w14:paraId="7A91FB7B" w14:textId="77777777" w:rsidR="0063125A" w:rsidRPr="0047503D" w:rsidRDefault="0063125A" w:rsidP="0063125A">
      <w:pPr>
        <w:widowControl w:val="0"/>
        <w:autoSpaceDE w:val="0"/>
        <w:autoSpaceDN w:val="0"/>
        <w:spacing w:before="11" w:after="0" w:line="240" w:lineRule="auto"/>
        <w:rPr>
          <w:rFonts w:asciiTheme="majorBidi" w:eastAsia="Cambria" w:hAnsiTheme="majorBidi" w:cstheme="majorBidi"/>
          <w:sz w:val="24"/>
          <w:szCs w:val="24"/>
        </w:rPr>
      </w:pPr>
      <w:r w:rsidRPr="0047503D">
        <w:rPr>
          <w:rFonts w:asciiTheme="majorBidi" w:eastAsia="Cambria" w:hAnsiTheme="majorBidi" w:cstheme="majorBidi"/>
          <w:sz w:val="24"/>
          <w:szCs w:val="24"/>
        </w:rPr>
        <w:t xml:space="preserve"> </w:t>
      </w:r>
    </w:p>
    <w:p w14:paraId="5F2C83BC" w14:textId="77777777" w:rsidR="00D114A1" w:rsidRPr="0047503D" w:rsidRDefault="00D114A1" w:rsidP="00D114A1">
      <w:pPr>
        <w:spacing w:after="160" w:line="240" w:lineRule="auto"/>
        <w:rPr>
          <w:rFonts w:asciiTheme="majorBidi" w:eastAsia="Calibri" w:hAnsiTheme="majorBidi" w:cstheme="majorBidi"/>
          <w:sz w:val="24"/>
          <w:szCs w:val="24"/>
        </w:rPr>
      </w:pPr>
      <w:r w:rsidRPr="0047503D">
        <w:rPr>
          <w:rFonts w:asciiTheme="majorBidi" w:eastAsia="Calibri" w:hAnsiTheme="majorBidi" w:cstheme="majorBidi"/>
          <w:sz w:val="24"/>
          <w:szCs w:val="24"/>
        </w:rPr>
        <w:t>Regards,</w:t>
      </w:r>
    </w:p>
    <w:p w14:paraId="49C6A740" w14:textId="77777777" w:rsidR="00D114A1" w:rsidRPr="00D114A1" w:rsidRDefault="00D114A1" w:rsidP="00D114A1">
      <w:pPr>
        <w:spacing w:after="160" w:line="240" w:lineRule="auto"/>
        <w:rPr>
          <w:rFonts w:eastAsia="Calibri" w:cs="Times New Roman"/>
          <w:sz w:val="24"/>
          <w:szCs w:val="24"/>
        </w:rPr>
      </w:pPr>
      <w:r w:rsidRPr="00D114A1">
        <w:rPr>
          <w:rFonts w:ascii="Brush Script MT" w:eastAsia="Calibri" w:hAnsi="Brush Script MT" w:cs="Times New Roman"/>
          <w:sz w:val="24"/>
          <w:szCs w:val="24"/>
        </w:rPr>
        <w:t>Susan L. Kline</w:t>
      </w:r>
    </w:p>
    <w:p w14:paraId="13462D5A" w14:textId="188152A3" w:rsidR="00997498" w:rsidRDefault="00D114A1" w:rsidP="001A77D3">
      <w:pPr>
        <w:spacing w:after="160" w:line="240" w:lineRule="auto"/>
        <w:rPr>
          <w:rFonts w:eastAsia="Calibri" w:cs="Times New Roman"/>
        </w:rPr>
      </w:pPr>
      <w:r w:rsidRPr="00D114A1">
        <w:rPr>
          <w:rFonts w:eastAsia="Calibri" w:cs="Times New Roman"/>
          <w:sz w:val="24"/>
          <w:szCs w:val="24"/>
        </w:rPr>
        <w:lastRenderedPageBreak/>
        <w:t>Susan L. Kline, PhD</w:t>
      </w:r>
      <w:r>
        <w:rPr>
          <w:rFonts w:eastAsia="Calibri" w:cs="Times New Roman"/>
        </w:rPr>
        <w:t xml:space="preserve"> </w:t>
      </w:r>
    </w:p>
    <w:p w14:paraId="344C054B" w14:textId="66F320D4" w:rsidR="00997498" w:rsidRPr="00997498" w:rsidRDefault="00997498" w:rsidP="00997498">
      <w:pPr>
        <w:spacing w:after="0" w:line="240" w:lineRule="auto"/>
        <w:rPr>
          <w:rFonts w:eastAsia="Calibri" w:cs="Times New Roman"/>
          <w:sz w:val="24"/>
          <w:szCs w:val="24"/>
        </w:rPr>
      </w:pPr>
      <w:r w:rsidRPr="00997498">
        <w:rPr>
          <w:rFonts w:eastAsia="Calibri" w:cs="Times New Roman"/>
          <w:sz w:val="24"/>
          <w:szCs w:val="24"/>
        </w:rPr>
        <w:t>Associate Professor</w:t>
      </w:r>
    </w:p>
    <w:p w14:paraId="05A5381A" w14:textId="12CAFBED" w:rsidR="00997498" w:rsidRPr="00997498" w:rsidRDefault="00997498" w:rsidP="00997498">
      <w:pPr>
        <w:spacing w:after="0" w:line="240" w:lineRule="auto"/>
        <w:rPr>
          <w:rFonts w:eastAsia="Calibri" w:cs="Times New Roman"/>
          <w:sz w:val="24"/>
          <w:szCs w:val="24"/>
        </w:rPr>
      </w:pPr>
      <w:r w:rsidRPr="00997498">
        <w:rPr>
          <w:rFonts w:eastAsia="Calibri" w:cs="Times New Roman"/>
          <w:sz w:val="24"/>
          <w:szCs w:val="24"/>
        </w:rPr>
        <w:t>Director, Undergraduate Communication Studies</w:t>
      </w:r>
    </w:p>
    <w:p w14:paraId="4887EF03" w14:textId="5F7885ED" w:rsidR="007527F2" w:rsidRDefault="00257B65" w:rsidP="00296DA3">
      <w:pPr>
        <w:spacing w:line="240" w:lineRule="auto"/>
        <w:rPr>
          <w:rFonts w:cs="Times New Roman"/>
        </w:rPr>
      </w:pPr>
      <w:r>
        <w:rPr>
          <w:rFonts w:eastAsia="Calibri" w:cs="Times New Roman"/>
          <w:sz w:val="24"/>
          <w:szCs w:val="24"/>
        </w:rPr>
        <w:t>School of Communication</w:t>
      </w:r>
    </w:p>
    <w:p w14:paraId="11CC5DD8" w14:textId="77777777" w:rsidR="007527F2" w:rsidRPr="00FB350F" w:rsidRDefault="007527F2" w:rsidP="00296DA3">
      <w:pPr>
        <w:spacing w:line="240" w:lineRule="auto"/>
        <w:rPr>
          <w:rFonts w:cs="Times New Roman"/>
        </w:rPr>
      </w:pPr>
    </w:p>
    <w:p w14:paraId="241E0A2E" w14:textId="77777777" w:rsidR="00296DA3" w:rsidRPr="00FB350F" w:rsidRDefault="00296DA3" w:rsidP="0065166F">
      <w:pPr>
        <w:spacing w:line="240" w:lineRule="auto"/>
        <w:rPr>
          <w:rFonts w:cs="Times New Roman"/>
        </w:rPr>
      </w:pPr>
    </w:p>
    <w:p w14:paraId="05EE9F6C" w14:textId="148E1B2C" w:rsidR="0065166F" w:rsidRPr="00FB350F" w:rsidRDefault="00C2163B" w:rsidP="0065166F">
      <w:pPr>
        <w:spacing w:line="240" w:lineRule="auto"/>
        <w:rPr>
          <w:rFonts w:cs="Times New Roman"/>
        </w:rPr>
      </w:pPr>
      <w:r>
        <w:rPr>
          <w:rFonts w:cs="Times New Roman"/>
        </w:rPr>
        <w:t xml:space="preserve"> </w:t>
      </w:r>
    </w:p>
    <w:p w14:paraId="37D9072E" w14:textId="1B660B14" w:rsidR="002D516E" w:rsidRDefault="00600555" w:rsidP="002D516E">
      <w:pPr>
        <w:spacing w:line="240" w:lineRule="auto"/>
        <w:rPr>
          <w:rFonts w:cs="Times New Roman"/>
          <w:sz w:val="20"/>
          <w:szCs w:val="20"/>
        </w:rPr>
      </w:pPr>
      <w:r>
        <w:rPr>
          <w:rFonts w:cs="Times New Roman"/>
          <w:sz w:val="20"/>
          <w:szCs w:val="20"/>
        </w:rPr>
        <w:t xml:space="preserve"> </w:t>
      </w:r>
    </w:p>
    <w:p w14:paraId="2A056F90" w14:textId="77777777" w:rsidR="002D516E" w:rsidRPr="00AA21E6" w:rsidRDefault="002D516E" w:rsidP="002D516E">
      <w:pPr>
        <w:spacing w:line="240" w:lineRule="auto"/>
        <w:rPr>
          <w:rFonts w:cs="Times New Roman"/>
          <w:sz w:val="20"/>
          <w:szCs w:val="20"/>
        </w:rPr>
      </w:pPr>
    </w:p>
    <w:p w14:paraId="2E66B560" w14:textId="77777777" w:rsidR="0065166F" w:rsidRPr="00FB350F" w:rsidRDefault="0065166F" w:rsidP="0065166F">
      <w:pPr>
        <w:spacing w:line="240" w:lineRule="auto"/>
        <w:ind w:firstLine="360"/>
        <w:rPr>
          <w:rFonts w:cs="Times New Roman"/>
        </w:rPr>
      </w:pPr>
    </w:p>
    <w:p w14:paraId="3F0AF06B" w14:textId="7AFDC566" w:rsidR="00967634" w:rsidRPr="00FB350F" w:rsidRDefault="00882219" w:rsidP="003307DF">
      <w:pPr>
        <w:spacing w:line="240" w:lineRule="auto"/>
        <w:ind w:firstLine="360"/>
        <w:rPr>
          <w:rFonts w:cs="Times New Roman"/>
        </w:rPr>
      </w:pPr>
      <w:r>
        <w:rPr>
          <w:rFonts w:cs="Times New Roman"/>
        </w:rPr>
        <w:t xml:space="preserve"> </w:t>
      </w:r>
    </w:p>
    <w:sectPr w:rsidR="00967634" w:rsidRPr="00FB350F" w:rsidSect="004D1448">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D317" w14:textId="77777777" w:rsidR="00B3086F" w:rsidRDefault="00B3086F" w:rsidP="00F0736E">
      <w:pPr>
        <w:spacing w:after="0" w:line="240" w:lineRule="auto"/>
      </w:pPr>
      <w:r>
        <w:separator/>
      </w:r>
    </w:p>
  </w:endnote>
  <w:endnote w:type="continuationSeparator" w:id="0">
    <w:p w14:paraId="47041D73" w14:textId="77777777" w:rsidR="00B3086F" w:rsidRDefault="00B3086F"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gridCol w:w="448"/>
    </w:tblGrid>
    <w:tr w:rsidR="00161F16" w14:paraId="021140FD" w14:textId="77777777" w:rsidTr="00055D47">
      <w:tc>
        <w:tcPr>
          <w:tcW w:w="10170" w:type="dxa"/>
          <w:tcBorders>
            <w:bottom w:val="single" w:sz="4" w:space="0" w:color="C00000" w:themeColor="text2"/>
          </w:tcBorders>
        </w:tcPr>
        <w:p w14:paraId="5584992B" w14:textId="61A73E1A" w:rsidR="00161F16" w:rsidRPr="00F46D12" w:rsidRDefault="00161F16">
          <w:pPr>
            <w:pStyle w:val="Footer"/>
            <w:rPr>
              <w:rFonts w:ascii="Arial" w:hAnsi="Arial"/>
              <w:sz w:val="12"/>
              <w:szCs w:val="12"/>
            </w:rPr>
          </w:pPr>
          <w:r>
            <w:rPr>
              <w:rFonts w:ascii="Arial" w:hAnsi="Arial"/>
              <w:sz w:val="12"/>
              <w:szCs w:val="12"/>
            </w:rPr>
            <w:fldChar w:fldCharType="begin"/>
          </w:r>
          <w:r>
            <w:rPr>
              <w:rFonts w:ascii="Arial" w:hAnsi="Arial"/>
              <w:sz w:val="12"/>
              <w:szCs w:val="12"/>
            </w:rPr>
            <w:instrText xml:space="preserve"> DATE \@ "MMMM d, yyyy" </w:instrText>
          </w:r>
          <w:r>
            <w:rPr>
              <w:rFonts w:ascii="Arial" w:hAnsi="Arial"/>
              <w:sz w:val="12"/>
              <w:szCs w:val="12"/>
            </w:rPr>
            <w:fldChar w:fldCharType="separate"/>
          </w:r>
          <w:r w:rsidR="0047503D">
            <w:rPr>
              <w:rFonts w:ascii="Arial" w:hAnsi="Arial"/>
              <w:noProof/>
              <w:sz w:val="12"/>
              <w:szCs w:val="12"/>
            </w:rPr>
            <w:t>March 4, 2021</w:t>
          </w:r>
          <w:r>
            <w:rPr>
              <w:rFonts w:ascii="Arial" w:hAnsi="Arial"/>
              <w:sz w:val="12"/>
              <w:szCs w:val="12"/>
            </w:rPr>
            <w:fldChar w:fldCharType="end"/>
          </w:r>
        </w:p>
      </w:tc>
      <w:tc>
        <w:tcPr>
          <w:tcW w:w="468" w:type="dxa"/>
          <w:vMerge w:val="restart"/>
        </w:tcPr>
        <w:p w14:paraId="5AF4F2BE" w14:textId="04D8D0C1" w:rsidR="00161F16" w:rsidRPr="00F46D12" w:rsidRDefault="00161F16" w:rsidP="00F46D12">
          <w:pPr>
            <w:pStyle w:val="Footer"/>
            <w:jc w:val="right"/>
            <w:rPr>
              <w:rFonts w:ascii="Arial" w:hAnsi="Arial"/>
              <w:sz w:val="24"/>
              <w:szCs w:val="24"/>
            </w:rPr>
          </w:pPr>
          <w:r w:rsidRPr="00F46D12">
            <w:rPr>
              <w:rFonts w:ascii="Arial" w:hAnsi="Arial"/>
              <w:sz w:val="24"/>
              <w:szCs w:val="24"/>
            </w:rPr>
            <w:fldChar w:fldCharType="begin"/>
          </w:r>
          <w:r w:rsidRPr="00F46D12">
            <w:rPr>
              <w:rFonts w:ascii="Arial" w:hAnsi="Arial"/>
              <w:sz w:val="24"/>
              <w:szCs w:val="24"/>
            </w:rPr>
            <w:instrText xml:space="preserve"> PAGE </w:instrText>
          </w:r>
          <w:r w:rsidRPr="00F46D12">
            <w:rPr>
              <w:rFonts w:ascii="Arial" w:hAnsi="Arial"/>
              <w:sz w:val="24"/>
              <w:szCs w:val="24"/>
            </w:rPr>
            <w:fldChar w:fldCharType="separate"/>
          </w:r>
          <w:r w:rsidR="00B92967">
            <w:rPr>
              <w:rFonts w:ascii="Arial" w:hAnsi="Arial"/>
              <w:noProof/>
              <w:sz w:val="24"/>
              <w:szCs w:val="24"/>
            </w:rPr>
            <w:t>4</w:t>
          </w:r>
          <w:r w:rsidRPr="00F46D12">
            <w:rPr>
              <w:rFonts w:ascii="Arial" w:hAnsi="Arial"/>
              <w:sz w:val="24"/>
              <w:szCs w:val="24"/>
            </w:rPr>
            <w:fldChar w:fldCharType="end"/>
          </w:r>
        </w:p>
      </w:tc>
    </w:tr>
    <w:tr w:rsidR="00161F16" w14:paraId="25E95FC8" w14:textId="77777777" w:rsidTr="00055D47">
      <w:tc>
        <w:tcPr>
          <w:tcW w:w="10170" w:type="dxa"/>
          <w:tcBorders>
            <w:top w:val="single" w:sz="4" w:space="0" w:color="C00000" w:themeColor="text2"/>
          </w:tcBorders>
        </w:tcPr>
        <w:p w14:paraId="139C6626" w14:textId="3A2F9530" w:rsidR="00161F16" w:rsidRPr="00F46D12" w:rsidRDefault="00161F16" w:rsidP="0059489D">
          <w:pPr>
            <w:pStyle w:val="Footer"/>
            <w:rPr>
              <w:rFonts w:ascii="Arial" w:hAnsi="Arial"/>
              <w:sz w:val="12"/>
              <w:szCs w:val="12"/>
            </w:rPr>
          </w:pPr>
        </w:p>
      </w:tc>
      <w:tc>
        <w:tcPr>
          <w:tcW w:w="468" w:type="dxa"/>
          <w:vMerge/>
        </w:tcPr>
        <w:p w14:paraId="72078795" w14:textId="77777777" w:rsidR="00161F16" w:rsidRDefault="00161F16">
          <w:pPr>
            <w:pStyle w:val="Footer"/>
            <w:rPr>
              <w:rFonts w:ascii="Arial" w:hAnsi="Arial"/>
            </w:rPr>
          </w:pPr>
        </w:p>
      </w:tc>
    </w:tr>
  </w:tbl>
  <w:p w14:paraId="1D80909A" w14:textId="77777777" w:rsidR="00161F16" w:rsidRPr="00F46D12" w:rsidRDefault="00161F16" w:rsidP="00F46D12">
    <w:pPr>
      <w:pStyle w:val="Footer"/>
      <w:rPr>
        <w:rFonts w:ascii="Arial" w:hAnsi="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0979" w14:textId="77777777" w:rsidR="00B3086F" w:rsidRDefault="00B3086F" w:rsidP="00F0736E">
      <w:pPr>
        <w:spacing w:after="0" w:line="240" w:lineRule="auto"/>
      </w:pPr>
      <w:r>
        <w:separator/>
      </w:r>
    </w:p>
  </w:footnote>
  <w:footnote w:type="continuationSeparator" w:id="0">
    <w:p w14:paraId="20D1D469" w14:textId="77777777" w:rsidR="00B3086F" w:rsidRDefault="00B3086F"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6732" w14:textId="669D90A1" w:rsidR="00161F16" w:rsidRDefault="00161F16">
    <w:pPr>
      <w:pStyle w:val="Header"/>
    </w:pPr>
  </w:p>
  <w:p w14:paraId="06C2BDA3" w14:textId="77777777" w:rsidR="00161F16" w:rsidRDefault="0016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D637" w14:textId="456A223D" w:rsidR="00161F16" w:rsidRDefault="00161F16">
    <w:pPr>
      <w:pStyle w:val="Header"/>
    </w:pPr>
    <w:r>
      <w:rPr>
        <w:noProof/>
      </w:rPr>
      <w:drawing>
        <wp:inline distT="0" distB="0" distL="0" distR="0" wp14:anchorId="64019D89" wp14:editId="2D05751A">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77F1D813" w14:textId="77777777" w:rsidR="00161F16" w:rsidRDefault="00161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EB"/>
    <w:rsid w:val="00000E27"/>
    <w:rsid w:val="00032789"/>
    <w:rsid w:val="00046CD6"/>
    <w:rsid w:val="00052337"/>
    <w:rsid w:val="0005311F"/>
    <w:rsid w:val="000541F9"/>
    <w:rsid w:val="00055D47"/>
    <w:rsid w:val="000656CA"/>
    <w:rsid w:val="0007129A"/>
    <w:rsid w:val="00073D4A"/>
    <w:rsid w:val="0009126C"/>
    <w:rsid w:val="000A02C3"/>
    <w:rsid w:val="000A1D0F"/>
    <w:rsid w:val="000A5EDE"/>
    <w:rsid w:val="000B0A23"/>
    <w:rsid w:val="000C1118"/>
    <w:rsid w:val="000D07DC"/>
    <w:rsid w:val="000D408F"/>
    <w:rsid w:val="000D6B51"/>
    <w:rsid w:val="000E49CD"/>
    <w:rsid w:val="000F548E"/>
    <w:rsid w:val="00112396"/>
    <w:rsid w:val="0011764A"/>
    <w:rsid w:val="00122BFC"/>
    <w:rsid w:val="00124079"/>
    <w:rsid w:val="00133160"/>
    <w:rsid w:val="00141F8C"/>
    <w:rsid w:val="0016060B"/>
    <w:rsid w:val="00161F16"/>
    <w:rsid w:val="0016444E"/>
    <w:rsid w:val="00195A18"/>
    <w:rsid w:val="001A77D3"/>
    <w:rsid w:val="001B2FCF"/>
    <w:rsid w:val="001D0A34"/>
    <w:rsid w:val="001D7321"/>
    <w:rsid w:val="001E1548"/>
    <w:rsid w:val="001E17B9"/>
    <w:rsid w:val="001E35F8"/>
    <w:rsid w:val="001E65B7"/>
    <w:rsid w:val="001F2BA5"/>
    <w:rsid w:val="00201B7D"/>
    <w:rsid w:val="00217EDC"/>
    <w:rsid w:val="002268B5"/>
    <w:rsid w:val="0022733F"/>
    <w:rsid w:val="00253D49"/>
    <w:rsid w:val="00257B65"/>
    <w:rsid w:val="002646D2"/>
    <w:rsid w:val="00282555"/>
    <w:rsid w:val="00290535"/>
    <w:rsid w:val="00296DA3"/>
    <w:rsid w:val="002D516E"/>
    <w:rsid w:val="002D57F1"/>
    <w:rsid w:val="002E2D23"/>
    <w:rsid w:val="002E5DF1"/>
    <w:rsid w:val="002F703B"/>
    <w:rsid w:val="00300993"/>
    <w:rsid w:val="00305E67"/>
    <w:rsid w:val="0031285C"/>
    <w:rsid w:val="00327BD7"/>
    <w:rsid w:val="003307DF"/>
    <w:rsid w:val="003439DB"/>
    <w:rsid w:val="003443FC"/>
    <w:rsid w:val="00352642"/>
    <w:rsid w:val="00353EBD"/>
    <w:rsid w:val="00355A8A"/>
    <w:rsid w:val="00356157"/>
    <w:rsid w:val="00371625"/>
    <w:rsid w:val="003B6626"/>
    <w:rsid w:val="003D68EA"/>
    <w:rsid w:val="003F11EB"/>
    <w:rsid w:val="00410644"/>
    <w:rsid w:val="00416919"/>
    <w:rsid w:val="0042346D"/>
    <w:rsid w:val="00424A93"/>
    <w:rsid w:val="00427DC4"/>
    <w:rsid w:val="00433A25"/>
    <w:rsid w:val="00445FD7"/>
    <w:rsid w:val="00451A13"/>
    <w:rsid w:val="00474DCC"/>
    <w:rsid w:val="0047503D"/>
    <w:rsid w:val="004876A7"/>
    <w:rsid w:val="00496FC0"/>
    <w:rsid w:val="004975C0"/>
    <w:rsid w:val="004A0B61"/>
    <w:rsid w:val="004D1448"/>
    <w:rsid w:val="004D2C02"/>
    <w:rsid w:val="004F5D76"/>
    <w:rsid w:val="004F76C6"/>
    <w:rsid w:val="00511A46"/>
    <w:rsid w:val="00511E41"/>
    <w:rsid w:val="00530A9B"/>
    <w:rsid w:val="00541F59"/>
    <w:rsid w:val="00545356"/>
    <w:rsid w:val="005565DD"/>
    <w:rsid w:val="00592E28"/>
    <w:rsid w:val="0059489D"/>
    <w:rsid w:val="005A1110"/>
    <w:rsid w:val="005C6319"/>
    <w:rsid w:val="005D0FF2"/>
    <w:rsid w:val="005D74D8"/>
    <w:rsid w:val="00600555"/>
    <w:rsid w:val="00604A68"/>
    <w:rsid w:val="00607979"/>
    <w:rsid w:val="0062642E"/>
    <w:rsid w:val="0063125A"/>
    <w:rsid w:val="00641E44"/>
    <w:rsid w:val="00643EAD"/>
    <w:rsid w:val="0064512A"/>
    <w:rsid w:val="00647624"/>
    <w:rsid w:val="0065166F"/>
    <w:rsid w:val="00661541"/>
    <w:rsid w:val="00664F7D"/>
    <w:rsid w:val="00681C36"/>
    <w:rsid w:val="00690A03"/>
    <w:rsid w:val="00692F3E"/>
    <w:rsid w:val="006C0CD0"/>
    <w:rsid w:val="006C3143"/>
    <w:rsid w:val="006E4904"/>
    <w:rsid w:val="00700F52"/>
    <w:rsid w:val="00704A2E"/>
    <w:rsid w:val="00705950"/>
    <w:rsid w:val="00710C10"/>
    <w:rsid w:val="0073594B"/>
    <w:rsid w:val="00742C21"/>
    <w:rsid w:val="00752321"/>
    <w:rsid w:val="007527F2"/>
    <w:rsid w:val="00755485"/>
    <w:rsid w:val="00755B6C"/>
    <w:rsid w:val="00766F9F"/>
    <w:rsid w:val="00790276"/>
    <w:rsid w:val="007A7377"/>
    <w:rsid w:val="007D5ADE"/>
    <w:rsid w:val="007F760C"/>
    <w:rsid w:val="0081292C"/>
    <w:rsid w:val="008272D9"/>
    <w:rsid w:val="00830B78"/>
    <w:rsid w:val="00833804"/>
    <w:rsid w:val="0084109F"/>
    <w:rsid w:val="008542B0"/>
    <w:rsid w:val="00874D93"/>
    <w:rsid w:val="00882219"/>
    <w:rsid w:val="00883964"/>
    <w:rsid w:val="008D0FC4"/>
    <w:rsid w:val="008D225C"/>
    <w:rsid w:val="00905309"/>
    <w:rsid w:val="00905734"/>
    <w:rsid w:val="00906647"/>
    <w:rsid w:val="00913B33"/>
    <w:rsid w:val="0091590A"/>
    <w:rsid w:val="00932824"/>
    <w:rsid w:val="00953180"/>
    <w:rsid w:val="00957007"/>
    <w:rsid w:val="00967634"/>
    <w:rsid w:val="009734D2"/>
    <w:rsid w:val="00997498"/>
    <w:rsid w:val="009A2761"/>
    <w:rsid w:val="009A4D89"/>
    <w:rsid w:val="009C3B5C"/>
    <w:rsid w:val="009C6D44"/>
    <w:rsid w:val="009C7793"/>
    <w:rsid w:val="009F4F36"/>
    <w:rsid w:val="009F6E2F"/>
    <w:rsid w:val="00A12AFE"/>
    <w:rsid w:val="00A26B76"/>
    <w:rsid w:val="00A561AF"/>
    <w:rsid w:val="00A73E7B"/>
    <w:rsid w:val="00AA21E6"/>
    <w:rsid w:val="00AB5BC2"/>
    <w:rsid w:val="00AC1243"/>
    <w:rsid w:val="00AC1AC3"/>
    <w:rsid w:val="00AC46CC"/>
    <w:rsid w:val="00AE1D1B"/>
    <w:rsid w:val="00AE2E17"/>
    <w:rsid w:val="00B0513C"/>
    <w:rsid w:val="00B3086F"/>
    <w:rsid w:val="00B60F93"/>
    <w:rsid w:val="00B654A6"/>
    <w:rsid w:val="00B84E76"/>
    <w:rsid w:val="00B92967"/>
    <w:rsid w:val="00B953C0"/>
    <w:rsid w:val="00BF6AB1"/>
    <w:rsid w:val="00C0215E"/>
    <w:rsid w:val="00C12017"/>
    <w:rsid w:val="00C13D60"/>
    <w:rsid w:val="00C2163B"/>
    <w:rsid w:val="00C41F7B"/>
    <w:rsid w:val="00C435A4"/>
    <w:rsid w:val="00C74DD9"/>
    <w:rsid w:val="00C80688"/>
    <w:rsid w:val="00C83C51"/>
    <w:rsid w:val="00C85FE7"/>
    <w:rsid w:val="00C9048F"/>
    <w:rsid w:val="00CA694B"/>
    <w:rsid w:val="00CB4387"/>
    <w:rsid w:val="00CD056E"/>
    <w:rsid w:val="00CD5C80"/>
    <w:rsid w:val="00CD7C1F"/>
    <w:rsid w:val="00CE523C"/>
    <w:rsid w:val="00CF3530"/>
    <w:rsid w:val="00CF6C28"/>
    <w:rsid w:val="00D114A1"/>
    <w:rsid w:val="00D11B39"/>
    <w:rsid w:val="00D57B25"/>
    <w:rsid w:val="00D67914"/>
    <w:rsid w:val="00D75E2E"/>
    <w:rsid w:val="00DB58EC"/>
    <w:rsid w:val="00DB7780"/>
    <w:rsid w:val="00DC5491"/>
    <w:rsid w:val="00DD0A0D"/>
    <w:rsid w:val="00DD26CF"/>
    <w:rsid w:val="00DD31F6"/>
    <w:rsid w:val="00DE3150"/>
    <w:rsid w:val="00DE5E56"/>
    <w:rsid w:val="00DF7510"/>
    <w:rsid w:val="00E140BF"/>
    <w:rsid w:val="00E22090"/>
    <w:rsid w:val="00E404CB"/>
    <w:rsid w:val="00E47606"/>
    <w:rsid w:val="00E60214"/>
    <w:rsid w:val="00E627E1"/>
    <w:rsid w:val="00E80197"/>
    <w:rsid w:val="00E823BE"/>
    <w:rsid w:val="00EC1C0F"/>
    <w:rsid w:val="00EC6774"/>
    <w:rsid w:val="00EE3EAC"/>
    <w:rsid w:val="00F0736E"/>
    <w:rsid w:val="00F15757"/>
    <w:rsid w:val="00F171A6"/>
    <w:rsid w:val="00F26BC0"/>
    <w:rsid w:val="00F31532"/>
    <w:rsid w:val="00F46D12"/>
    <w:rsid w:val="00F567B3"/>
    <w:rsid w:val="00F67A02"/>
    <w:rsid w:val="00FB350F"/>
    <w:rsid w:val="00FD7BAB"/>
    <w:rsid w:val="00FE5D12"/>
    <w:rsid w:val="00FE74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BAF51"/>
  <w15:docId w15:val="{BE8CEF6F-F4E0-41C2-9CA4-F57FBCF0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46D12"/>
  </w:style>
  <w:style w:type="paragraph" w:customStyle="1" w:styleId="Default">
    <w:name w:val="Default"/>
    <w:rsid w:val="003307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7914"/>
    <w:rPr>
      <w:color w:val="C00000" w:themeColor="hyperlink"/>
      <w:u w:val="single"/>
    </w:rPr>
  </w:style>
  <w:style w:type="character" w:styleId="UnresolvedMention">
    <w:name w:val="Unresolved Mention"/>
    <w:basedOn w:val="DefaultParagraphFont"/>
    <w:uiPriority w:val="99"/>
    <w:semiHidden/>
    <w:unhideWhenUsed/>
    <w:rsid w:val="00D6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55E1C6972FB4AAA22B8C2F9EB1FF9" ma:contentTypeVersion="9" ma:contentTypeDescription="Create a new document." ma:contentTypeScope="" ma:versionID="170e567cd69c9d8fec11f60c894ab6ad">
  <xsd:schema xmlns:xsd="http://www.w3.org/2001/XMLSchema" xmlns:xs="http://www.w3.org/2001/XMLSchema" xmlns:p="http://schemas.microsoft.com/office/2006/metadata/properties" xmlns:ns3="2ed068f7-1316-4f9b-b720-c4814e1ae4a7" targetNamespace="http://schemas.microsoft.com/office/2006/metadata/properties" ma:root="true" ma:fieldsID="fedd742aba9315c75bfbbb43b011e2d1" ns3:_="">
    <xsd:import namespace="2ed068f7-1316-4f9b-b720-c4814e1ae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68f7-1316-4f9b-b720-c4814e1ae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CFE1-BA39-4559-B4DC-463EB5C2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68f7-1316-4f9b-b720-c4814e1a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B714C-66B0-4F1C-89E0-D47EA7C8FB86}">
  <ds:schemaRefs>
    <ds:schemaRef ds:uri="http://schemas.microsoft.com/sharepoint/v3/contenttype/forms"/>
  </ds:schemaRefs>
</ds:datastoreItem>
</file>

<file path=customXml/itemProps3.xml><?xml version="1.0" encoding="utf-8"?>
<ds:datastoreItem xmlns:ds="http://schemas.openxmlformats.org/officeDocument/2006/customXml" ds:itemID="{A5CC734E-F132-44A8-8479-F7E47D892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CE993-AF00-42F0-9822-5151E985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 Stephanie</dc:creator>
  <cp:lastModifiedBy>Oldroyd, Shelby Q.</cp:lastModifiedBy>
  <cp:revision>2</cp:revision>
  <cp:lastPrinted>2017-12-01T23:25:00Z</cp:lastPrinted>
  <dcterms:created xsi:type="dcterms:W3CDTF">2021-03-04T18:30:00Z</dcterms:created>
  <dcterms:modified xsi:type="dcterms:W3CDTF">2021-03-04T18:30:00Z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0x010100EBA55E1C6972FB4AAA22B8C2F9EB1FF9</vt:lpwstr>
  </property>
</Properties>
</file>